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F253BE" w:rsidRDefault="00F253BE" w:rsidP="00662C9B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</w:pPr>
      <w:bookmarkStart w:id="0" w:name="_Hlk15400308"/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LEKTION 5. E,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25  </w:t>
      </w:r>
    </w:p>
    <w:p w:rsidR="00662C9B" w:rsidRDefault="00662C9B" w:rsidP="00662C9B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</w:pPr>
    </w:p>
    <w:p w:rsidR="00662C9B" w:rsidRDefault="00662C9B" w:rsidP="00662C9B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MercuryTextG1-Roman"/>
          <w:b/>
          <w:bCs/>
          <w:sz w:val="21"/>
          <w:szCs w:val="21"/>
        </w:rPr>
        <w:sectPr w:rsidR="00662C9B" w:rsidSect="00522F2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bookmarkEnd w:id="0"/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31141">
        <w:rPr>
          <w:rFonts w:ascii="Calibri" w:eastAsia="MercuryTextG1-Roman" w:hAnsi="Calibri" w:cs="MercuryTextG1-Roman"/>
          <w:b/>
          <w:bCs/>
          <w:sz w:val="21"/>
          <w:szCs w:val="21"/>
        </w:rPr>
        <w:t>amīca</w:t>
      </w:r>
      <w:proofErr w:type="spellEnd"/>
      <w:r w:rsidRPr="00495EA8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495EA8">
        <w:rPr>
          <w:rFonts w:ascii="Calibri" w:eastAsia="MercuryTextG1-Roman" w:hAnsi="Calibri" w:cs="MercuryTextG1-Roman"/>
          <w:sz w:val="21"/>
          <w:szCs w:val="21"/>
        </w:rPr>
        <w:t>Freundin</w:t>
      </w:r>
      <w:r w:rsidRPr="00631141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F253BE" w:rsidRPr="007D48D1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3D47">
        <w:rPr>
          <w:rFonts w:ascii="Calibri" w:eastAsia="MercuryTextG1-Roman" w:hAnsi="Calibri" w:cs="MercuryTextG1-Roman"/>
          <w:b/>
          <w:bCs/>
          <w:sz w:val="21"/>
          <w:szCs w:val="21"/>
        </w:rPr>
        <w:t>docēre</w:t>
      </w:r>
      <w:proofErr w:type="spellEnd"/>
      <w:r w:rsidRPr="00973D47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973D47">
        <w:rPr>
          <w:rFonts w:ascii="Calibri" w:eastAsia="MercuryTextG1-Roman" w:hAnsi="Calibri" w:cs="MercuryTextG1-Roman"/>
          <w:b/>
          <w:bCs/>
          <w:sz w:val="21"/>
          <w:szCs w:val="21"/>
        </w:rPr>
        <w:t>doceō</w:t>
      </w:r>
      <w:proofErr w:type="spellEnd"/>
      <w:r w:rsidRPr="00AC0ABD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AC0ABD">
        <w:rPr>
          <w:rFonts w:ascii="Calibri" w:eastAsia="MercuryTextG1-Roman" w:hAnsi="Calibri" w:cs="MercuryTextG1-Roman"/>
          <w:sz w:val="21"/>
          <w:szCs w:val="21"/>
        </w:rPr>
        <w:t xml:space="preserve"> lehren, unterrichten</w:t>
      </w:r>
      <w:r w:rsidRPr="00522F20">
        <w:rPr>
          <w:rFonts w:ascii="Calibri" w:eastAsia="MercuryTextG1-Roman" w:hAnsi="Calibri" w:cs="MercuryTextG1-Roman"/>
          <w:sz w:val="21"/>
          <w:szCs w:val="21"/>
          <w:vertAlign w:val="superscript"/>
        </w:rPr>
        <w:t>3</w:t>
      </w:r>
    </w:p>
    <w:p w:rsidR="00F253BE" w:rsidRPr="007D48D1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praebēre</w:t>
      </w:r>
      <w:proofErr w:type="spellEnd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praebeō</w:t>
      </w:r>
      <w:proofErr w:type="spellEnd"/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>geben, hinhalten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E1639F">
        <w:rPr>
          <w:rFonts w:ascii="Calibri" w:eastAsia="MercuryTextG1-Roman" w:hAnsi="Calibri" w:cs="MercuryTextG1-Roman"/>
          <w:sz w:val="21"/>
          <w:szCs w:val="21"/>
        </w:rPr>
        <w:t>Mädchen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F253BE" w:rsidRPr="007D48D1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253BE" w:rsidRPr="007D48D1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bookmarkStart w:id="1" w:name="_Hlk15405509"/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tabula</w:t>
      </w:r>
      <w:proofErr w:type="spellEnd"/>
      <w:r w:rsidRPr="007D48D1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7D48D1">
        <w:rPr>
          <w:rFonts w:ascii="Calibri" w:eastAsia="MercuryTextG1-Roman" w:hAnsi="Calibri" w:cs="MercuryTextG1-Roman"/>
          <w:sz w:val="21"/>
          <w:szCs w:val="21"/>
        </w:rPr>
        <w:t xml:space="preserve">(Schreib-)Tafel,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das </w:t>
      </w:r>
      <w:r w:rsidRPr="007D48D1">
        <w:rPr>
          <w:rFonts w:ascii="Calibri" w:eastAsia="MercuryTextG1-Roman" w:hAnsi="Calibri" w:cs="MercuryTextG1-Roman"/>
          <w:sz w:val="21"/>
          <w:szCs w:val="21"/>
        </w:rPr>
        <w:t>Gemälde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bookmarkEnd w:id="1"/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  <w:sectPr w:rsidR="00F253BE" w:rsidSect="007D48D1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  <w:sectPr w:rsidR="00F253BE" w:rsidSect="007D48D1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F253BE" w:rsidRDefault="00F253BE" w:rsidP="00662C9B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</w:pPr>
      <w:r>
        <w:rPr>
          <w:rFonts w:ascii="Calibri" w:eastAsia="MercuryTextG1-Roman" w:hAnsi="Calibri" w:cs="MercuryTextG1-Roman"/>
          <w:sz w:val="21"/>
          <w:szCs w:val="21"/>
        </w:rPr>
        <w:br w:type="page"/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5. T,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27  </w:t>
      </w:r>
    </w:p>
    <w:p w:rsidR="00662C9B" w:rsidRDefault="00662C9B" w:rsidP="00662C9B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</w:pPr>
    </w:p>
    <w:p w:rsidR="00662C9B" w:rsidRDefault="00662C9B" w:rsidP="00662C9B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MercuryTextG1-Roman"/>
          <w:b/>
          <w:bCs/>
          <w:sz w:val="21"/>
          <w:szCs w:val="21"/>
        </w:rPr>
        <w:sectPr w:rsidR="00662C9B" w:rsidSect="00522F2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bookmarkStart w:id="2" w:name="_GoBack"/>
      <w:bookmarkEnd w:id="2"/>
    </w:p>
    <w:p w:rsidR="00F253BE" w:rsidRPr="009024CB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253BE" w:rsidRPr="009024CB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>appārēre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9024CB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9024CB">
        <w:rPr>
          <w:rFonts w:ascii="Calibri" w:eastAsia="MercuryTextG1-Roman" w:hAnsi="Calibri" w:cs="MercuryTextG1-Roman"/>
          <w:sz w:val="21"/>
          <w:szCs w:val="21"/>
        </w:rPr>
        <w:t>erscheinen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47AC5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cui</w:t>
      </w:r>
      <w:proofErr w:type="spellEnd"/>
      <w:r w:rsidRPr="00247AC5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?</w:t>
      </w:r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247AC5">
        <w:rPr>
          <w:rFonts w:ascii="Calibri" w:eastAsia="MercuryTextG1-Roman" w:hAnsi="Calibri" w:cs="MercuryTextG1-Roman"/>
          <w:sz w:val="21"/>
          <w:szCs w:val="21"/>
        </w:rPr>
        <w:t>wem?</w:t>
      </w:r>
      <w:r w:rsidRPr="00247AC5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F253BE" w:rsidRPr="009024CB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253BE" w:rsidRPr="00973D47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sz w:val="22"/>
          <w:szCs w:val="22"/>
          <w:lang w:eastAsia="en-US"/>
        </w:rPr>
        <w:t>est</w:t>
      </w:r>
      <w:proofErr w:type="spellEnd"/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 er (sie, es) ist</w:t>
      </w:r>
      <w:r w:rsidRPr="00E1639F">
        <w:rPr>
          <w:rFonts w:ascii="Calibri" w:eastAsia="Calibri" w:hAnsi="Calibri"/>
          <w:sz w:val="22"/>
          <w:szCs w:val="22"/>
          <w:vertAlign w:val="superscript"/>
          <w:lang w:eastAsia="en-US"/>
        </w:rPr>
        <w:t>2</w:t>
      </w:r>
    </w:p>
    <w:p w:rsidR="00F253BE" w:rsidRPr="00973D47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253BE" w:rsidRPr="00247AC5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247AC5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etiam</w:t>
      </w:r>
      <w:proofErr w:type="spellEnd"/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47AC5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flēre</w:t>
      </w:r>
      <w:proofErr w:type="spellEnd"/>
      <w:r w:rsidRPr="00247AC5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247AC5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fleō</w:t>
      </w:r>
      <w:proofErr w:type="spellEnd"/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247AC5">
        <w:rPr>
          <w:rFonts w:ascii="Calibri" w:eastAsia="MercuryTextG1-Roman" w:hAnsi="Calibri" w:cs="MercuryTextG1-Roman"/>
          <w:sz w:val="21"/>
          <w:szCs w:val="21"/>
        </w:rPr>
        <w:t>weinen, beweinen</w:t>
      </w:r>
      <w:r w:rsidRPr="00247AC5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>gaudēre</w:t>
      </w:r>
      <w:proofErr w:type="spellEnd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>gaudeō</w:t>
      </w:r>
      <w:proofErr w:type="spellEnd"/>
      <w:r w:rsidRPr="009024CB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sich freuen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47AC5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gladius</w:t>
      </w:r>
      <w:proofErr w:type="spellEnd"/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247AC5">
        <w:rPr>
          <w:rFonts w:ascii="Calibri" w:eastAsia="MercuryTextG1-Roman" w:hAnsi="Calibri" w:cs="MercuryTextG1-Roman"/>
          <w:sz w:val="21"/>
          <w:szCs w:val="21"/>
        </w:rPr>
        <w:t>Schwert</w:t>
      </w:r>
      <w:r w:rsidRPr="00247AC5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F253BE" w:rsidRPr="009024CB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Adv.    schon, bereits; nun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253BE" w:rsidRPr="009024CB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AC0ABD"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 w:rsidRPr="00AC0ABD">
        <w:rPr>
          <w:rFonts w:ascii="Calibri" w:eastAsia="Calibri" w:hAnsi="Calibri"/>
          <w:sz w:val="21"/>
          <w:szCs w:val="21"/>
          <w:lang w:eastAsia="en-US"/>
        </w:rPr>
        <w:t>.    dort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253BE" w:rsidRPr="00247AC5" w:rsidRDefault="00F253BE" w:rsidP="00F253BE">
      <w:pPr>
        <w:autoSpaceDE w:val="0"/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247AC5"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eastAsia="en-US"/>
        </w:rPr>
        <w:t>itaque</w:t>
      </w:r>
      <w:proofErr w:type="spellEnd"/>
      <w:r w:rsidRPr="00247AC5"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 w:rsidRPr="00247AC5"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47AC5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iterum</w:t>
      </w:r>
      <w:proofErr w:type="spellEnd"/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247AC5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247AC5">
        <w:rPr>
          <w:rFonts w:ascii="Calibri" w:eastAsia="MercuryTextG1-Roman" w:hAnsi="Calibri" w:cs="MercuryTextG1-Roman"/>
          <w:sz w:val="21"/>
          <w:szCs w:val="21"/>
        </w:rPr>
        <w:t>wiederum, zum zweiten Mal</w:t>
      </w:r>
      <w:r w:rsidRPr="00247AC5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247AC5">
        <w:rPr>
          <w:rFonts w:ascii="Calibri" w:eastAsia="MercuryTextG1-Roman" w:hAnsi="Calibri" w:cs="MercuryTextG1-Roman"/>
          <w:b/>
          <w:bCs/>
          <w:sz w:val="21"/>
          <w:szCs w:val="21"/>
        </w:rPr>
        <w:t>lārva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9024CB">
        <w:rPr>
          <w:rFonts w:ascii="Calibri" w:eastAsia="MercuryTextG1-Roman" w:hAnsi="Calibri" w:cs="MercuryTextG1-Roman"/>
          <w:sz w:val="21"/>
          <w:szCs w:val="21"/>
        </w:rPr>
        <w:t>: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9024CB">
        <w:rPr>
          <w:rFonts w:ascii="Calibri" w:eastAsia="MercuryTextG1-Roman" w:hAnsi="Calibri" w:cs="MercuryTextG1-Roman"/>
          <w:sz w:val="21"/>
          <w:szCs w:val="21"/>
        </w:rPr>
        <w:t xml:space="preserve"> vgl. Abb. 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47AC5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latēre</w:t>
      </w:r>
      <w:proofErr w:type="spellEnd"/>
      <w:r w:rsidRPr="00247AC5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247AC5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lateō</w:t>
      </w:r>
      <w:proofErr w:type="spellEnd"/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  verborgen sein</w:t>
      </w:r>
      <w:r w:rsidRPr="00247AC5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47AC5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253BE" w:rsidRPr="00AC0ABD" w:rsidRDefault="00F253BE" w:rsidP="00F253BE">
      <w:pPr>
        <w:suppressAutoHyphens/>
        <w:autoSpaceDN w:val="0"/>
        <w:spacing w:after="240"/>
        <w:ind w:right="-567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... </w:t>
      </w: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weder ... noch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253BE" w:rsidRPr="009024CB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Adv.    nun, jetzt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pārēre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gehorchen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F253BE" w:rsidRPr="00247AC5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247AC5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placēre</w:t>
      </w:r>
      <w:proofErr w:type="spellEnd"/>
      <w:r w:rsidRPr="00247AC5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247AC5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placeō</w:t>
      </w:r>
      <w:proofErr w:type="spellEnd"/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E1639F">
        <w:rPr>
          <w:rFonts w:ascii="Calibri" w:eastAsia="MercuryTextG1-Roman" w:hAnsi="Calibri" w:cs="MercuryTextG1-Roman"/>
          <w:sz w:val="21"/>
          <w:szCs w:val="21"/>
        </w:rPr>
        <w:t>Mädchen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F253BE" w:rsidRPr="00247AC5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quid</w:t>
      </w:r>
      <w:proofErr w:type="spellEnd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F253BE" w:rsidRPr="00247AC5" w:rsidRDefault="00F253BE" w:rsidP="00F253BE">
      <w:pPr>
        <w:suppressAutoHyphens/>
        <w:autoSpaceDN w:val="0"/>
        <w:spacing w:after="240"/>
        <w:ind w:right="-567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quis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wer?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253BE" w:rsidRPr="009024CB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rīdēre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lachen, auslachen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47AC5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scelerātus</w:t>
      </w:r>
      <w:proofErr w:type="spellEnd"/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247AC5">
        <w:rPr>
          <w:rFonts w:ascii="Calibri" w:eastAsia="MercuryTextG1-Roman" w:hAnsi="Calibri" w:cs="MercuryTextG1-Roman"/>
          <w:sz w:val="21"/>
          <w:szCs w:val="21"/>
        </w:rPr>
        <w:t>Verbrecher</w:t>
      </w:r>
      <w:r w:rsidRPr="00247AC5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F253BE" w:rsidRPr="009024CB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sonus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</w:t>
      </w:r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Ton,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der </w:t>
      </w:r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Klang,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das </w:t>
      </w:r>
      <w:r w:rsidRPr="00247AC5">
        <w:rPr>
          <w:rFonts w:ascii="Calibri" w:eastAsia="MercuryTextG1-Roman" w:hAnsi="Calibri" w:cs="MercuryTextG1-Roman"/>
          <w:sz w:val="21"/>
          <w:szCs w:val="21"/>
        </w:rPr>
        <w:t>Geräusch</w:t>
      </w:r>
      <w:r w:rsidRPr="00247AC5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statim</w:t>
      </w:r>
      <w:proofErr w:type="spellEnd"/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3C226E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>sofort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subitō</w:t>
      </w:r>
      <w:proofErr w:type="spellEnd"/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3C226E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plötzlich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bookmarkStart w:id="3" w:name="_Hlk15401913"/>
      <w:proofErr w:type="spellStart"/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tacēre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>schweigen, verschweigen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bookmarkEnd w:id="3"/>
    <w:p w:rsidR="00F253BE" w:rsidRPr="00247AC5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247AC5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247AC5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 (nachgestellt) nur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F253BE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tenēre</w:t>
      </w:r>
      <w:proofErr w:type="spellEnd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teneō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halten, festhalten, besitzen; beherrschen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F253BE" w:rsidRPr="003C226E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terrēre</w:t>
      </w:r>
      <w:proofErr w:type="spellEnd"/>
      <w:r w:rsidRPr="003C226E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terreō</w:t>
      </w:r>
      <w:proofErr w:type="spellEnd"/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>erschrecken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F253BE" w:rsidRPr="009024CB" w:rsidRDefault="00F253BE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 w:rsidRPr="00C6725D"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 w:rsidRPr="00C6725D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torquēre</w:t>
      </w:r>
      <w:proofErr w:type="spellEnd"/>
      <w:r w:rsidRPr="003C226E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torqueō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 drehen; quälen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  <w:sectPr w:rsidR="00F253BE" w:rsidSect="003C226E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F253BE" w:rsidRPr="007D48D1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</w:p>
    <w:p w:rsidR="00F253BE" w:rsidRDefault="00F253BE" w:rsidP="00F253BE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  <w:sectPr w:rsidR="00F253BE" w:rsidSect="007D48D1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C03632" w:rsidRDefault="00C03632" w:rsidP="00F253B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altName w:val="MS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C9B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039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3BE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3BC5D-FE6C-4707-AD98-8843BDB09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3455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4</cp:revision>
  <cp:lastPrinted>2017-08-03T12:43:00Z</cp:lastPrinted>
  <dcterms:created xsi:type="dcterms:W3CDTF">2020-08-14T07:06:00Z</dcterms:created>
  <dcterms:modified xsi:type="dcterms:W3CDTF">2020-08-14T08:28:00Z</dcterms:modified>
</cp:coreProperties>
</file>